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heading=h.hkfimg40ipy" w:id="0"/>
      <w:bookmarkEnd w:id="0"/>
      <w:r w:rsidDel="00000000" w:rsidR="00000000" w:rsidRPr="00000000">
        <w:rPr>
          <w:rtl w:val="0"/>
        </w:rPr>
        <w:t xml:space="preserve">Make the case to attend STC</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spacing w:after="160" w:lineRule="auto"/>
        <w:rPr>
          <w:rFonts w:ascii="Times New Roman" w:cs="Times New Roman" w:eastAsia="Times New Roman" w:hAnsi="Times New Roman"/>
        </w:rPr>
      </w:pPr>
      <w:r w:rsidDel="00000000" w:rsidR="00000000" w:rsidRPr="00000000">
        <w:rPr>
          <w:rFonts w:ascii="Arial" w:cs="Arial" w:eastAsia="Arial" w:hAnsi="Arial"/>
          <w:color w:val="000000"/>
          <w:sz w:val="25"/>
          <w:szCs w:val="25"/>
          <w:rtl w:val="0"/>
        </w:rPr>
        <w:t xml:space="preserve">Dear </w:t>
      </w:r>
      <w:r w:rsidDel="00000000" w:rsidR="00000000" w:rsidRPr="00000000">
        <w:rPr>
          <w:rFonts w:ascii="Arial" w:cs="Arial" w:eastAsia="Arial" w:hAnsi="Arial"/>
          <w:color w:val="000000"/>
          <w:sz w:val="25"/>
          <w:szCs w:val="25"/>
          <w:highlight w:val="yellow"/>
          <w:rtl w:val="0"/>
        </w:rPr>
        <w:t xml:space="preserve">[insert name],</w:t>
      </w:r>
      <w:r w:rsidDel="00000000" w:rsidR="00000000" w:rsidRPr="00000000">
        <w:rPr>
          <w:rtl w:val="0"/>
        </w:rPr>
      </w:r>
    </w:p>
    <w:p w:rsidR="00000000" w:rsidDel="00000000" w:rsidP="00000000" w:rsidRDefault="00000000" w:rsidRPr="00000000" w14:paraId="00000005">
      <w:pPr>
        <w:spacing w:after="160" w:lineRule="auto"/>
        <w:rPr>
          <w:rFonts w:ascii="Times New Roman" w:cs="Times New Roman" w:eastAsia="Times New Roman" w:hAnsi="Times New Roman"/>
        </w:rPr>
      </w:pPr>
      <w:r w:rsidDel="00000000" w:rsidR="00000000" w:rsidRPr="00000000">
        <w:rPr>
          <w:rFonts w:ascii="Arial" w:cs="Arial" w:eastAsia="Arial" w:hAnsi="Arial"/>
          <w:color w:val="000000"/>
          <w:sz w:val="25"/>
          <w:szCs w:val="25"/>
          <w:rtl w:val="0"/>
        </w:rPr>
        <w:t xml:space="preserve">I would like to attend the </w:t>
      </w:r>
      <w:hyperlink r:id="rId7">
        <w:r w:rsidDel="00000000" w:rsidR="00000000" w:rsidRPr="00000000">
          <w:rPr>
            <w:rFonts w:ascii="Arial" w:cs="Arial" w:eastAsia="Arial" w:hAnsi="Arial"/>
            <w:color w:val="0000ff"/>
            <w:sz w:val="25"/>
            <w:szCs w:val="25"/>
            <w:u w:val="single"/>
            <w:rtl w:val="0"/>
          </w:rPr>
          <w:t xml:space="preserve">SUNY Technology Conference</w:t>
        </w:r>
      </w:hyperlink>
      <w:r w:rsidDel="00000000" w:rsidR="00000000" w:rsidRPr="00000000">
        <w:rPr>
          <w:rFonts w:ascii="Arial" w:cs="Arial" w:eastAsia="Arial" w:hAnsi="Arial"/>
          <w:color w:val="000000"/>
          <w:sz w:val="25"/>
          <w:szCs w:val="25"/>
          <w:rtl w:val="0"/>
        </w:rPr>
        <w:t xml:space="preserve"> (STC) scheduled for June </w:t>
      </w:r>
      <w:r w:rsidDel="00000000" w:rsidR="00000000" w:rsidRPr="00000000">
        <w:rPr>
          <w:sz w:val="25"/>
          <w:szCs w:val="25"/>
          <w:highlight w:val="yellow"/>
          <w:rtl w:val="0"/>
        </w:rPr>
        <w:t xml:space="preserve">[insert dates]</w:t>
      </w:r>
      <w:r w:rsidDel="00000000" w:rsidR="00000000" w:rsidRPr="00000000">
        <w:rPr>
          <w:rFonts w:ascii="Arial" w:cs="Arial" w:eastAsia="Arial" w:hAnsi="Arial"/>
          <w:color w:val="000000"/>
          <w:sz w:val="25"/>
          <w:szCs w:val="25"/>
          <w:rtl w:val="0"/>
        </w:rPr>
        <w:t xml:space="preserve">. This is the premier event for SUNY technology professionals to come together, network, and discuss trends in academic computing, information security, audio-visual technology, unified communications, and networking. STC attracts professionals from the 64 SUNY campuses and representatives from more than 70 of SUNY’s corporate partners.</w:t>
      </w:r>
      <w:r w:rsidDel="00000000" w:rsidR="00000000" w:rsidRPr="00000000">
        <w:rPr>
          <w:rtl w:val="0"/>
        </w:rPr>
      </w:r>
    </w:p>
    <w:p w:rsidR="00000000" w:rsidDel="00000000" w:rsidP="00000000" w:rsidRDefault="00000000" w:rsidRPr="00000000" w14:paraId="00000006">
      <w:pPr>
        <w:spacing w:after="160" w:lineRule="auto"/>
        <w:rPr>
          <w:rFonts w:ascii="Arial" w:cs="Arial" w:eastAsia="Arial" w:hAnsi="Arial"/>
          <w:color w:val="000000"/>
          <w:sz w:val="25"/>
          <w:szCs w:val="25"/>
        </w:rPr>
      </w:pPr>
      <w:r w:rsidDel="00000000" w:rsidR="00000000" w:rsidRPr="00000000">
        <w:rPr>
          <w:rFonts w:ascii="Arial" w:cs="Arial" w:eastAsia="Arial" w:hAnsi="Arial"/>
          <w:color w:val="000000"/>
          <w:sz w:val="25"/>
          <w:szCs w:val="25"/>
          <w:rtl w:val="0"/>
        </w:rPr>
        <w:t xml:space="preserve">At STC, I can connect with colleagues contending with similar issues and governed by the same SUNY guidelines, contracts, and regulations. </w:t>
      </w:r>
      <w:r w:rsidDel="00000000" w:rsidR="00000000" w:rsidRPr="00000000">
        <w:rPr>
          <w:sz w:val="25"/>
          <w:szCs w:val="25"/>
          <w:rtl w:val="0"/>
        </w:rPr>
        <w:t xml:space="preserve">Members of </w:t>
      </w:r>
      <w:r w:rsidDel="00000000" w:rsidR="00000000" w:rsidRPr="00000000">
        <w:rPr>
          <w:rFonts w:ascii="Arial" w:cs="Arial" w:eastAsia="Arial" w:hAnsi="Arial"/>
          <w:color w:val="000000"/>
          <w:sz w:val="25"/>
          <w:szCs w:val="25"/>
          <w:rtl w:val="0"/>
        </w:rPr>
        <w:t xml:space="preserve">SUNY Administration </w:t>
      </w:r>
      <w:r w:rsidDel="00000000" w:rsidR="00000000" w:rsidRPr="00000000">
        <w:rPr>
          <w:sz w:val="25"/>
          <w:szCs w:val="25"/>
          <w:rtl w:val="0"/>
        </w:rPr>
        <w:t xml:space="preserve">give </w:t>
      </w:r>
      <w:r w:rsidDel="00000000" w:rsidR="00000000" w:rsidRPr="00000000">
        <w:rPr>
          <w:rFonts w:ascii="Arial" w:cs="Arial" w:eastAsia="Arial" w:hAnsi="Arial"/>
          <w:color w:val="000000"/>
          <w:sz w:val="25"/>
          <w:szCs w:val="25"/>
          <w:rtl w:val="0"/>
        </w:rPr>
        <w:t xml:space="preserve">insights </w:t>
      </w:r>
      <w:r w:rsidDel="00000000" w:rsidR="00000000" w:rsidRPr="00000000">
        <w:rPr>
          <w:sz w:val="25"/>
          <w:szCs w:val="25"/>
          <w:rtl w:val="0"/>
        </w:rPr>
        <w:t xml:space="preserve">on</w:t>
      </w:r>
      <w:r w:rsidDel="00000000" w:rsidR="00000000" w:rsidRPr="00000000">
        <w:rPr>
          <w:rFonts w:ascii="Arial" w:cs="Arial" w:eastAsia="Arial" w:hAnsi="Arial"/>
          <w:color w:val="000000"/>
          <w:sz w:val="25"/>
          <w:szCs w:val="25"/>
          <w:rtl w:val="0"/>
        </w:rPr>
        <w:t xml:space="preserve"> where SUNY is headed technically and administratively</w:t>
      </w:r>
      <w:r w:rsidDel="00000000" w:rsidR="00000000" w:rsidRPr="00000000">
        <w:rPr>
          <w:sz w:val="25"/>
          <w:szCs w:val="25"/>
          <w:rtl w:val="0"/>
        </w:rPr>
        <w:t xml:space="preserve">. T</w:t>
      </w:r>
      <w:r w:rsidDel="00000000" w:rsidR="00000000" w:rsidRPr="00000000">
        <w:rPr>
          <w:rFonts w:ascii="Arial" w:cs="Arial" w:eastAsia="Arial" w:hAnsi="Arial"/>
          <w:color w:val="000000"/>
          <w:sz w:val="25"/>
          <w:szCs w:val="25"/>
          <w:rtl w:val="0"/>
        </w:rPr>
        <w:t xml:space="preserve">he exhibit hall and conference events </w:t>
      </w:r>
      <w:r w:rsidDel="00000000" w:rsidR="00000000" w:rsidRPr="00000000">
        <w:rPr>
          <w:sz w:val="25"/>
          <w:szCs w:val="25"/>
          <w:rtl w:val="0"/>
        </w:rPr>
        <w:t xml:space="preserve">provide me with</w:t>
      </w:r>
      <w:r w:rsidDel="00000000" w:rsidR="00000000" w:rsidRPr="00000000">
        <w:rPr>
          <w:rFonts w:ascii="Arial" w:cs="Arial" w:eastAsia="Arial" w:hAnsi="Arial"/>
          <w:color w:val="000000"/>
          <w:sz w:val="25"/>
          <w:szCs w:val="25"/>
          <w:rtl w:val="0"/>
        </w:rPr>
        <w:t xml:space="preserve"> </w:t>
      </w:r>
      <w:r w:rsidDel="00000000" w:rsidR="00000000" w:rsidRPr="00000000">
        <w:rPr>
          <w:sz w:val="25"/>
          <w:szCs w:val="25"/>
          <w:rtl w:val="0"/>
        </w:rPr>
        <w:t xml:space="preserve">opportunities</w:t>
      </w:r>
      <w:r w:rsidDel="00000000" w:rsidR="00000000" w:rsidRPr="00000000">
        <w:rPr>
          <w:rFonts w:ascii="Arial" w:cs="Arial" w:eastAsia="Arial" w:hAnsi="Arial"/>
          <w:color w:val="000000"/>
          <w:sz w:val="25"/>
          <w:szCs w:val="25"/>
          <w:rtl w:val="0"/>
        </w:rPr>
        <w:t xml:space="preserve"> to build my working relationships with current and future vendors. </w:t>
      </w:r>
    </w:p>
    <w:p w:rsidR="00000000" w:rsidDel="00000000" w:rsidP="00000000" w:rsidRDefault="00000000" w:rsidRPr="00000000" w14:paraId="00000007">
      <w:pPr>
        <w:spacing w:after="160" w:lineRule="auto"/>
        <w:rPr>
          <w:sz w:val="25"/>
          <w:szCs w:val="25"/>
        </w:rPr>
      </w:pPr>
      <w:r w:rsidDel="00000000" w:rsidR="00000000" w:rsidRPr="00000000">
        <w:rPr>
          <w:rFonts w:ascii="Arial" w:cs="Arial" w:eastAsia="Arial" w:hAnsi="Arial"/>
          <w:color w:val="000000"/>
          <w:sz w:val="25"/>
          <w:szCs w:val="25"/>
          <w:rtl w:val="0"/>
        </w:rPr>
        <w:t xml:space="preserve">The conference </w:t>
      </w:r>
      <w:r w:rsidDel="00000000" w:rsidR="00000000" w:rsidRPr="00000000">
        <w:rPr>
          <w:sz w:val="25"/>
          <w:szCs w:val="25"/>
          <w:rtl w:val="0"/>
        </w:rPr>
        <w:t xml:space="preserve">is hosted by three SUNY communities of practice, the Computing Officers Association, the Educational Technology Officers Association, and the Telecommunications Officers Association. Attending the business and organizational meetings held during STC will give me a chance to be more involved with my own community of practice. </w:t>
      </w:r>
    </w:p>
    <w:p w:rsidR="00000000" w:rsidDel="00000000" w:rsidP="00000000" w:rsidRDefault="00000000" w:rsidRPr="00000000" w14:paraId="00000008">
      <w:pPr>
        <w:spacing w:after="160" w:lineRule="auto"/>
        <w:rPr>
          <w:rFonts w:ascii="Arial" w:cs="Arial" w:eastAsia="Arial" w:hAnsi="Arial"/>
          <w:color w:val="000000"/>
          <w:sz w:val="25"/>
          <w:szCs w:val="25"/>
        </w:rPr>
      </w:pPr>
      <w:r w:rsidDel="00000000" w:rsidR="00000000" w:rsidRPr="00000000">
        <w:rPr>
          <w:rFonts w:ascii="Arial" w:cs="Arial" w:eastAsia="Arial" w:hAnsi="Arial"/>
          <w:color w:val="000000"/>
          <w:sz w:val="25"/>
          <w:szCs w:val="25"/>
          <w:rtl w:val="0"/>
        </w:rPr>
        <w:t xml:space="preserve">Full conference registration is </w:t>
      </w:r>
      <w:r w:rsidDel="00000000" w:rsidR="00000000" w:rsidRPr="00000000">
        <w:rPr>
          <w:rFonts w:ascii="Arial" w:cs="Arial" w:eastAsia="Arial" w:hAnsi="Arial"/>
          <w:color w:val="000000"/>
          <w:sz w:val="25"/>
          <w:szCs w:val="25"/>
          <w:highlight w:val="yellow"/>
          <w:rtl w:val="0"/>
        </w:rPr>
        <w:t xml:space="preserve">[</w:t>
      </w:r>
      <w:r w:rsidDel="00000000" w:rsidR="00000000" w:rsidRPr="00000000">
        <w:rPr>
          <w:sz w:val="25"/>
          <w:szCs w:val="25"/>
          <w:highlight w:val="yellow"/>
          <w:rtl w:val="0"/>
        </w:rPr>
        <w:t xml:space="preserve">insert early bird rate</w:t>
      </w:r>
      <w:r w:rsidDel="00000000" w:rsidR="00000000" w:rsidRPr="00000000">
        <w:rPr>
          <w:rFonts w:ascii="Arial" w:cs="Arial" w:eastAsia="Arial" w:hAnsi="Arial"/>
          <w:color w:val="000000"/>
          <w:sz w:val="25"/>
          <w:szCs w:val="25"/>
          <w:highlight w:val="yellow"/>
          <w:rtl w:val="0"/>
        </w:rPr>
        <w:t xml:space="preserve">] </w:t>
      </w:r>
      <w:r w:rsidDel="00000000" w:rsidR="00000000" w:rsidRPr="00000000">
        <w:rPr>
          <w:rFonts w:ascii="Arial" w:cs="Arial" w:eastAsia="Arial" w:hAnsi="Arial"/>
          <w:color w:val="000000"/>
          <w:sz w:val="25"/>
          <w:szCs w:val="25"/>
          <w:rtl w:val="0"/>
        </w:rPr>
        <w:t xml:space="preserve">and includes all meals Tuesday - Thursday and access to the exhibit hall Tuesday and Wednesday. STC has secured rooms at the </w:t>
      </w:r>
      <w:hyperlink r:id="rId8">
        <w:r w:rsidDel="00000000" w:rsidR="00000000" w:rsidRPr="00000000">
          <w:rPr>
            <w:rFonts w:ascii="Arial" w:cs="Arial" w:eastAsia="Arial" w:hAnsi="Arial"/>
            <w:color w:val="1155cc"/>
            <w:sz w:val="25"/>
            <w:szCs w:val="25"/>
            <w:u w:val="single"/>
            <w:rtl w:val="0"/>
          </w:rPr>
          <w:t xml:space="preserve">per diem rate for Essex County</w:t>
        </w:r>
      </w:hyperlink>
      <w:r w:rsidDel="00000000" w:rsidR="00000000" w:rsidRPr="00000000">
        <w:rPr>
          <w:rFonts w:ascii="Arial" w:cs="Arial" w:eastAsia="Arial" w:hAnsi="Arial"/>
          <w:color w:val="000000"/>
          <w:sz w:val="25"/>
          <w:szCs w:val="25"/>
          <w:rtl w:val="0"/>
        </w:rPr>
        <w:t xml:space="preserve">, New York. I ex</w:t>
      </w:r>
      <w:r w:rsidDel="00000000" w:rsidR="00000000" w:rsidRPr="00000000">
        <w:rPr>
          <w:rFonts w:ascii="Arial" w:cs="Arial" w:eastAsia="Arial" w:hAnsi="Arial"/>
          <w:sz w:val="25"/>
          <w:szCs w:val="25"/>
          <w:rtl w:val="0"/>
        </w:rPr>
        <w:t xml:space="preserve">pect to stay </w:t>
      </w:r>
      <w:r w:rsidDel="00000000" w:rsidR="00000000" w:rsidRPr="00000000">
        <w:rPr>
          <w:rFonts w:ascii="Arial" w:cs="Arial" w:eastAsia="Arial" w:hAnsi="Arial"/>
          <w:sz w:val="25"/>
          <w:szCs w:val="25"/>
          <w:highlight w:val="yellow"/>
          <w:rtl w:val="0"/>
        </w:rPr>
        <w:t xml:space="preserve">[three]</w:t>
      </w:r>
      <w:r w:rsidDel="00000000" w:rsidR="00000000" w:rsidRPr="00000000">
        <w:rPr>
          <w:rFonts w:ascii="Arial" w:cs="Arial" w:eastAsia="Arial" w:hAnsi="Arial"/>
          <w:sz w:val="25"/>
          <w:szCs w:val="25"/>
          <w:rtl w:val="0"/>
        </w:rPr>
        <w:t xml:space="preserve"> nights.</w:t>
      </w:r>
      <w:r w:rsidDel="00000000" w:rsidR="00000000" w:rsidRPr="00000000">
        <w:rPr>
          <w:rFonts w:ascii="Arial" w:cs="Arial" w:eastAsia="Arial" w:hAnsi="Arial"/>
          <w:color w:val="000000"/>
          <w:sz w:val="25"/>
          <w:szCs w:val="25"/>
          <w:rtl w:val="0"/>
        </w:rPr>
        <w:t xml:space="preserve"> </w:t>
      </w:r>
    </w:p>
    <w:p w:rsidR="00000000" w:rsidDel="00000000" w:rsidP="00000000" w:rsidRDefault="00000000" w:rsidRPr="00000000" w14:paraId="00000009">
      <w:pPr>
        <w:spacing w:after="160" w:lineRule="auto"/>
        <w:rPr>
          <w:rFonts w:ascii="Arial" w:cs="Arial" w:eastAsia="Arial" w:hAnsi="Arial"/>
          <w:sz w:val="25"/>
          <w:szCs w:val="25"/>
        </w:rPr>
      </w:pPr>
      <w:r w:rsidDel="00000000" w:rsidR="00000000" w:rsidRPr="00000000">
        <w:rPr>
          <w:rFonts w:ascii="Arial" w:cs="Arial" w:eastAsia="Arial" w:hAnsi="Arial"/>
          <w:sz w:val="25"/>
          <w:szCs w:val="25"/>
          <w:rtl w:val="0"/>
        </w:rPr>
        <w:t xml:space="preserve">####</w:t>
      </w:r>
    </w:p>
    <w:p w:rsidR="00000000" w:rsidDel="00000000" w:rsidP="00000000" w:rsidRDefault="00000000" w:rsidRPr="00000000" w14:paraId="0000000A">
      <w:pPr>
        <w:spacing w:after="160" w:lineRule="auto"/>
        <w:rPr>
          <w:rFonts w:ascii="Arial" w:cs="Arial" w:eastAsia="Arial" w:hAnsi="Arial"/>
          <w:color w:val="000000"/>
          <w:sz w:val="25"/>
          <w:szCs w:val="25"/>
        </w:rPr>
      </w:pPr>
      <w:r w:rsidDel="00000000" w:rsidR="00000000" w:rsidRPr="00000000">
        <w:rPr>
          <w:rFonts w:ascii="Arial" w:cs="Arial" w:eastAsia="Arial" w:hAnsi="Arial"/>
          <w:color w:val="000000"/>
          <w:sz w:val="25"/>
          <w:szCs w:val="25"/>
          <w:highlight w:val="cyan"/>
          <w:rtl w:val="0"/>
        </w:rPr>
        <w:t xml:space="preserve">[Add this sentence if your campus is a member of the Center for Professional Development </w:t>
      </w:r>
      <w:hyperlink r:id="rId9">
        <w:r w:rsidDel="00000000" w:rsidR="00000000" w:rsidRPr="00000000">
          <w:rPr>
            <w:rFonts w:ascii="Arial" w:cs="Arial" w:eastAsia="Arial" w:hAnsi="Arial"/>
            <w:color w:val="0000ff"/>
            <w:sz w:val="25"/>
            <w:szCs w:val="25"/>
            <w:highlight w:val="cyan"/>
            <w:u w:val="single"/>
            <w:rtl w:val="0"/>
          </w:rPr>
          <w:t xml:space="preserve">find out here</w:t>
        </w:r>
      </w:hyperlink>
      <w:r w:rsidDel="00000000" w:rsidR="00000000" w:rsidRPr="00000000">
        <w:rPr>
          <w:rFonts w:ascii="Arial" w:cs="Arial" w:eastAsia="Arial" w:hAnsi="Arial"/>
          <w:color w:val="000000"/>
          <w:sz w:val="25"/>
          <w:szCs w:val="25"/>
          <w:highlight w:val="cyan"/>
          <w:rtl w:val="0"/>
        </w:rPr>
        <w:t xml:space="preserve">]</w:t>
      </w:r>
      <w:r w:rsidDel="00000000" w:rsidR="00000000" w:rsidRPr="00000000">
        <w:rPr>
          <w:rFonts w:ascii="Arial" w:cs="Arial" w:eastAsia="Arial" w:hAnsi="Arial"/>
          <w:color w:val="000000"/>
          <w:sz w:val="25"/>
          <w:szCs w:val="25"/>
          <w:rtl w:val="0"/>
        </w:rPr>
        <w:t xml:space="preserve"> </w:t>
      </w:r>
    </w:p>
    <w:p w:rsidR="00000000" w:rsidDel="00000000" w:rsidP="00000000" w:rsidRDefault="00000000" w:rsidRPr="00000000" w14:paraId="0000000B">
      <w:pPr>
        <w:spacing w:after="160" w:lineRule="auto"/>
        <w:rPr>
          <w:rFonts w:ascii="Arial" w:cs="Arial" w:eastAsia="Arial" w:hAnsi="Arial"/>
          <w:color w:val="000000"/>
          <w:sz w:val="25"/>
          <w:szCs w:val="25"/>
        </w:rPr>
      </w:pPr>
      <w:r w:rsidDel="00000000" w:rsidR="00000000" w:rsidRPr="00000000">
        <w:rPr>
          <w:rFonts w:ascii="Arial" w:cs="Arial" w:eastAsia="Arial" w:hAnsi="Arial"/>
          <w:color w:val="000000"/>
          <w:sz w:val="25"/>
          <w:szCs w:val="25"/>
          <w:rtl w:val="0"/>
        </w:rPr>
        <w:t xml:space="preserve">Since </w:t>
      </w:r>
      <w:r w:rsidDel="00000000" w:rsidR="00000000" w:rsidRPr="00000000">
        <w:rPr>
          <w:rFonts w:ascii="Arial" w:cs="Arial" w:eastAsia="Arial" w:hAnsi="Arial"/>
          <w:color w:val="000000"/>
          <w:sz w:val="25"/>
          <w:szCs w:val="25"/>
          <w:highlight w:val="yellow"/>
          <w:rtl w:val="0"/>
        </w:rPr>
        <w:t xml:space="preserve">[your campus]</w:t>
      </w:r>
      <w:r w:rsidDel="00000000" w:rsidR="00000000" w:rsidRPr="00000000">
        <w:rPr>
          <w:rFonts w:ascii="Arial" w:cs="Arial" w:eastAsia="Arial" w:hAnsi="Arial"/>
          <w:color w:val="000000"/>
          <w:sz w:val="25"/>
          <w:szCs w:val="25"/>
          <w:rtl w:val="0"/>
        </w:rPr>
        <w:t xml:space="preserve"> is a member of the Center for Professional Development, the registration fee can be paid for using CPD technical or general points. </w:t>
      </w:r>
    </w:p>
    <w:p w:rsidR="00000000" w:rsidDel="00000000" w:rsidP="00000000" w:rsidRDefault="00000000" w:rsidRPr="00000000" w14:paraId="0000000C">
      <w:pPr>
        <w:spacing w:after="160" w:lineRule="auto"/>
        <w:rPr>
          <w:sz w:val="25"/>
          <w:szCs w:val="25"/>
        </w:rPr>
      </w:pPr>
      <w:r w:rsidDel="00000000" w:rsidR="00000000" w:rsidRPr="00000000">
        <w:rPr>
          <w:sz w:val="25"/>
          <w:szCs w:val="25"/>
          <w:rtl w:val="0"/>
        </w:rPr>
        <w:t xml:space="preserve">####</w:t>
      </w:r>
    </w:p>
    <w:p w:rsidR="00000000" w:rsidDel="00000000" w:rsidP="00000000" w:rsidRDefault="00000000" w:rsidRPr="00000000" w14:paraId="0000000D">
      <w:pPr>
        <w:spacing w:after="160" w:lineRule="auto"/>
        <w:rPr>
          <w:rFonts w:ascii="Times New Roman" w:cs="Times New Roman" w:eastAsia="Times New Roman" w:hAnsi="Times New Roman"/>
        </w:rPr>
      </w:pPr>
      <w:r w:rsidDel="00000000" w:rsidR="00000000" w:rsidRPr="00000000">
        <w:rPr>
          <w:sz w:val="25"/>
          <w:szCs w:val="25"/>
          <w:rtl w:val="0"/>
        </w:rPr>
        <w:t xml:space="preserve">Past STC’s had sessions focusing on cyber security, IT governance, classroom technology advancement, hybrid teaching, “Big Data”, globalization, the cloud, </w:t>
        <w:br w:type="textWrapping"/>
        <w:t xml:space="preserve">and a myriad of other topics.  Many sessions over the 3-day conference will provide me </w:t>
      </w:r>
      <w:r w:rsidDel="00000000" w:rsidR="00000000" w:rsidRPr="00000000">
        <w:rPr>
          <w:rFonts w:ascii="Arial" w:cs="Arial" w:eastAsia="Arial" w:hAnsi="Arial"/>
          <w:color w:val="000000"/>
          <w:sz w:val="25"/>
          <w:szCs w:val="25"/>
          <w:rtl w:val="0"/>
        </w:rPr>
        <w:t xml:space="preserve">with practical skills and approa</w:t>
      </w:r>
      <w:r w:rsidDel="00000000" w:rsidR="00000000" w:rsidRPr="00000000">
        <w:rPr>
          <w:rFonts w:ascii="Arial" w:cs="Arial" w:eastAsia="Arial" w:hAnsi="Arial"/>
          <w:sz w:val="25"/>
          <w:szCs w:val="25"/>
          <w:rtl w:val="0"/>
        </w:rPr>
        <w:t xml:space="preserve">ches</w:t>
      </w:r>
      <w:r w:rsidDel="00000000" w:rsidR="00000000" w:rsidRPr="00000000">
        <w:rPr>
          <w:rFonts w:ascii="Arial" w:cs="Arial" w:eastAsia="Arial" w:hAnsi="Arial"/>
          <w:color w:val="000000"/>
          <w:sz w:val="25"/>
          <w:szCs w:val="25"/>
          <w:rtl w:val="0"/>
        </w:rPr>
        <w:t xml:space="preserve"> I can apply immediately to my </w:t>
      </w:r>
      <w:r w:rsidDel="00000000" w:rsidR="00000000" w:rsidRPr="00000000">
        <w:rPr>
          <w:sz w:val="25"/>
          <w:szCs w:val="25"/>
          <w:rtl w:val="0"/>
        </w:rPr>
        <w:t xml:space="preserve">position</w:t>
      </w:r>
      <w:r w:rsidDel="00000000" w:rsidR="00000000" w:rsidRPr="00000000">
        <w:rPr>
          <w:rFonts w:ascii="Arial" w:cs="Arial" w:eastAsia="Arial" w:hAnsi="Arial"/>
          <w:sz w:val="25"/>
          <w:szCs w:val="25"/>
          <w:rtl w:val="0"/>
        </w:rPr>
        <w:t xml:space="preserve">.</w:t>
      </w:r>
      <w:r w:rsidDel="00000000" w:rsidR="00000000" w:rsidRPr="00000000">
        <w:rPr>
          <w:rtl w:val="0"/>
        </w:rPr>
      </w:r>
    </w:p>
    <w:p w:rsidR="00000000" w:rsidDel="00000000" w:rsidP="00000000" w:rsidRDefault="00000000" w:rsidRPr="00000000" w14:paraId="0000000E">
      <w:pPr>
        <w:spacing w:after="1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spacing w:after="160" w:lineRule="auto"/>
        <w:rPr>
          <w:rFonts w:ascii="Times New Roman" w:cs="Times New Roman" w:eastAsia="Times New Roman" w:hAnsi="Times New Roman"/>
        </w:rPr>
      </w:pPr>
      <w:r w:rsidDel="00000000" w:rsidR="00000000" w:rsidRPr="00000000">
        <w:rPr>
          <w:rFonts w:ascii="Arial" w:cs="Arial" w:eastAsia="Arial" w:hAnsi="Arial"/>
          <w:color w:val="000000"/>
          <w:sz w:val="25"/>
          <w:szCs w:val="25"/>
          <w:rtl w:val="0"/>
        </w:rPr>
        <w:t xml:space="preserve">Thank you for considering this timely and affordable professional development and networking opportunity.</w:t>
      </w:r>
      <w:r w:rsidDel="00000000" w:rsidR="00000000" w:rsidRPr="00000000">
        <w:rPr>
          <w:rtl w:val="0"/>
        </w:rPr>
      </w:r>
    </w:p>
    <w:p w:rsidR="00000000" w:rsidDel="00000000" w:rsidP="00000000" w:rsidRDefault="00000000" w:rsidRPr="00000000" w14:paraId="00000010">
      <w:pPr>
        <w:spacing w:after="160" w:lineRule="auto"/>
        <w:rPr>
          <w:rFonts w:ascii="Times New Roman" w:cs="Times New Roman" w:eastAsia="Times New Roman" w:hAnsi="Times New Roman"/>
        </w:rPr>
      </w:pPr>
      <w:r w:rsidDel="00000000" w:rsidR="00000000" w:rsidRPr="00000000">
        <w:rPr>
          <w:rFonts w:ascii="Arial" w:cs="Arial" w:eastAsia="Arial" w:hAnsi="Arial"/>
          <w:color w:val="000000"/>
          <w:sz w:val="25"/>
          <w:szCs w:val="25"/>
          <w:rtl w:val="0"/>
        </w:rPr>
        <w:t xml:space="preserve">Sincerely,</w:t>
      </w:r>
      <w:r w:rsidDel="00000000" w:rsidR="00000000" w:rsidRPr="00000000">
        <w:rPr>
          <w:rtl w:val="0"/>
        </w:rPr>
      </w:r>
    </w:p>
    <w:p w:rsidR="00000000" w:rsidDel="00000000" w:rsidP="00000000" w:rsidRDefault="00000000" w:rsidRPr="00000000" w14:paraId="00000011">
      <w:pPr>
        <w:spacing w:after="160" w:lineRule="auto"/>
        <w:rPr>
          <w:rFonts w:ascii="Times New Roman" w:cs="Times New Roman" w:eastAsia="Times New Roman" w:hAnsi="Times New Roman"/>
        </w:rPr>
      </w:pPr>
      <w:r w:rsidDel="00000000" w:rsidR="00000000" w:rsidRPr="00000000">
        <w:rPr>
          <w:rFonts w:ascii="Arial" w:cs="Arial" w:eastAsia="Arial" w:hAnsi="Arial"/>
          <w:color w:val="000000"/>
          <w:sz w:val="25"/>
          <w:szCs w:val="25"/>
          <w:highlight w:val="yellow"/>
          <w:rtl w:val="0"/>
        </w:rPr>
        <w:t xml:space="preserve">[Signature]</w:t>
      </w: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spacing w:after="160" w:lineRule="auto"/>
        <w:rPr/>
      </w:pPr>
      <w:r w:rsidDel="00000000" w:rsidR="00000000" w:rsidRPr="00000000">
        <w:rPr>
          <w:rtl w:val="0"/>
        </w:rPr>
      </w:r>
    </w:p>
    <w:sectPr>
      <w:pgSz w:h="15840" w:w="12240" w:orient="portrait"/>
      <w:pgMar w:bottom="1440" w:top="63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qFormat w:val="1"/>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Strong">
    <w:name w:val="Strong"/>
    <w:basedOn w:val="DefaultParagraphFont"/>
    <w:uiPriority w:val="22"/>
    <w:qFormat w:val="1"/>
    <w:rsid w:val="00AC4744"/>
    <w:rPr>
      <w:b w:val="1"/>
      <w:bCs w:val="1"/>
    </w:rPr>
  </w:style>
  <w:style w:type="character" w:styleId="Hyperlink">
    <w:name w:val="Hyperlink"/>
    <w:basedOn w:val="DefaultParagraphFont"/>
    <w:uiPriority w:val="99"/>
    <w:unhideWhenUsed w:val="1"/>
    <w:rsid w:val="00AC4744"/>
    <w:rPr>
      <w:color w:val="0000ff"/>
      <w:u w:val="single"/>
    </w:rPr>
  </w:style>
  <w:style w:type="paragraph" w:styleId="NormalWeb">
    <w:name w:val="Normal (Web)"/>
    <w:basedOn w:val="Normal"/>
    <w:uiPriority w:val="99"/>
    <w:semiHidden w:val="1"/>
    <w:unhideWhenUsed w:val="1"/>
    <w:rsid w:val="00AC4744"/>
    <w:pPr>
      <w:spacing w:after="100" w:afterAutospacing="1" w:before="100" w:beforeAutospacing="1"/>
    </w:pPr>
    <w:rPr>
      <w:rFonts w:ascii="Times New Roman" w:cs="Times New Roman" w:eastAsia="Times New Roman" w:hAnsi="Times New Roman"/>
    </w:rPr>
  </w:style>
  <w:style w:type="character" w:styleId="UnresolvedMention">
    <w:name w:val="Unresolved Mention"/>
    <w:basedOn w:val="DefaultParagraphFont"/>
    <w:uiPriority w:val="99"/>
    <w:semiHidden w:val="1"/>
    <w:unhideWhenUsed w:val="1"/>
    <w:rsid w:val="00AC4744"/>
    <w:rPr>
      <w:color w:val="605e5c"/>
      <w:shd w:color="auto" w:fill="e1dfdd" w:val="clear"/>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pd.suny.edu/campus-points-contact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stc.suny.edu/" TargetMode="External"/><Relationship Id="rId8" Type="http://schemas.openxmlformats.org/officeDocument/2006/relationships/hyperlink" Target="https://www.gsa.gov/travel/plan-book/per-diem-rates/per-diem-rates-results?action=perdiems_report&amp;fiscal_year=2024&amp;state=NY&amp;city=&amp;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bK0EsH0M840l5u2rZA720gGe8xQ==">CgMxLjAyDWguaGtmaW1nNDBpcHk4AHIhMTRQajRuRkVHSFdCZVV5akVrcWIyRko1a1MtOU1KRzdh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2022-12-05T21:11:00Z</dcterms:created>
  <dc:creator>itcs.UBZoomAdmin</dc:creator>
</cp:coreProperties>
</file>